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A" w:rsidRDefault="00627D9A" w:rsidP="00627D9A">
      <w:pPr>
        <w:jc w:val="center"/>
      </w:pPr>
    </w:p>
    <w:p w:rsidR="00627D9A" w:rsidRPr="00436FEB" w:rsidRDefault="00436FEB" w:rsidP="00627D9A">
      <w:pPr>
        <w:jc w:val="center"/>
        <w:rPr>
          <w:b/>
        </w:rPr>
      </w:pPr>
      <w:r w:rsidRPr="00436FEB">
        <w:rPr>
          <w:b/>
        </w:rPr>
        <w:t>ПОРЯДОК ПРЕДОСТАВЛЕНИЯ МЕДИЦИНСКИХ УСЛУГ В ООО «АЛИНА-Д»</w:t>
      </w:r>
    </w:p>
    <w:p w:rsidR="00436FEB" w:rsidRPr="00436FEB" w:rsidRDefault="00436FEB" w:rsidP="00436FEB">
      <w:pPr>
        <w:jc w:val="both"/>
        <w:rPr>
          <w:b/>
        </w:rPr>
      </w:pPr>
    </w:p>
    <w:p w:rsidR="00436FEB" w:rsidRPr="00436FEB" w:rsidRDefault="00436FEB" w:rsidP="00627D9A">
      <w:pPr>
        <w:jc w:val="both"/>
        <w:rPr>
          <w:b/>
        </w:rPr>
      </w:pPr>
      <w:r w:rsidRPr="00436FEB">
        <w:rPr>
          <w:b/>
        </w:rPr>
        <w:t>ЗАПИСЬ НА ПРИЕМ</w:t>
      </w:r>
    </w:p>
    <w:p w:rsidR="00436FEB" w:rsidRPr="00B64FE9" w:rsidRDefault="00436FEB" w:rsidP="00627D9A">
      <w:pPr>
        <w:jc w:val="both"/>
      </w:pPr>
      <w:r>
        <w:t xml:space="preserve">     </w:t>
      </w:r>
      <w:r w:rsidRPr="00436FEB">
        <w:t>Пациент может получить предварительную информацию об оказываемых услугах, их стоимости, порядка оплаты и т.д.</w:t>
      </w:r>
      <w:r>
        <w:t xml:space="preserve">, у медсестры стоматологического кабинета непосредственно или позвонив по телефонам: </w:t>
      </w:r>
      <w:r w:rsidRPr="00436FEB">
        <w:rPr>
          <w:b/>
        </w:rPr>
        <w:t>(8453) 32-52-85, 937-253-34-40</w:t>
      </w:r>
      <w:r w:rsidR="00B64FE9">
        <w:t xml:space="preserve">, а также на сайте </w:t>
      </w:r>
      <w:proofErr w:type="spellStart"/>
      <w:r w:rsidR="00B64FE9" w:rsidRPr="00B64FE9">
        <w:rPr>
          <w:b/>
          <w:lang w:val="en-US"/>
        </w:rPr>
        <w:t>stom</w:t>
      </w:r>
      <w:proofErr w:type="spellEnd"/>
      <w:r w:rsidR="00B64FE9" w:rsidRPr="00B64FE9">
        <w:rPr>
          <w:b/>
        </w:rPr>
        <w:t>64.</w:t>
      </w:r>
      <w:proofErr w:type="spellStart"/>
      <w:r w:rsidR="00B64FE9" w:rsidRPr="00B64FE9">
        <w:rPr>
          <w:b/>
          <w:lang w:val="en-US"/>
        </w:rPr>
        <w:t>ru</w:t>
      </w:r>
      <w:proofErr w:type="spellEnd"/>
    </w:p>
    <w:p w:rsidR="005476F7" w:rsidRDefault="00627D9A" w:rsidP="00627D9A">
      <w:pPr>
        <w:jc w:val="both"/>
        <w:rPr>
          <w:color w:val="000000"/>
        </w:rPr>
      </w:pPr>
      <w:r w:rsidRPr="00436FEB">
        <w:t xml:space="preserve">  </w:t>
      </w:r>
      <w:r w:rsidR="00436FEB">
        <w:t xml:space="preserve">   Пациент записывается на первичный осмотр, консультацию или лечение к врачу соответствующей специальности предварительно лично или</w:t>
      </w:r>
      <w:r w:rsidR="00034A6E">
        <w:t xml:space="preserve"> по телефону. День и время приема пациент выбирает из имеющихся свободных. Пациент является на прием к врачу в назначенное время. Если пациент не может прийти в назначенное время, он должен заранее предупредить об этом.</w:t>
      </w:r>
      <w:r w:rsidR="001A307F" w:rsidRPr="001A307F">
        <w:rPr>
          <w:color w:val="000000"/>
        </w:rPr>
        <w:t xml:space="preserve"> </w:t>
      </w:r>
      <w:r w:rsidR="001A307F" w:rsidRPr="00DE0AE4">
        <w:rPr>
          <w:color w:val="000000"/>
        </w:rPr>
        <w:t xml:space="preserve">В  случае опоздания </w:t>
      </w:r>
      <w:r w:rsidR="001A307F">
        <w:rPr>
          <w:color w:val="000000"/>
        </w:rPr>
        <w:t>п</w:t>
      </w:r>
      <w:r w:rsidR="001A307F" w:rsidRPr="00DE0AE4">
        <w:rPr>
          <w:color w:val="000000"/>
        </w:rPr>
        <w:t xml:space="preserve">ациента более чем </w:t>
      </w:r>
      <w:r w:rsidR="001A307F">
        <w:rPr>
          <w:color w:val="000000"/>
        </w:rPr>
        <w:t>на 15</w:t>
      </w:r>
      <w:r w:rsidR="001A307F" w:rsidRPr="00DE0AE4">
        <w:rPr>
          <w:color w:val="000000"/>
        </w:rPr>
        <w:t xml:space="preserve"> минут по отношению к  назначенному времени</w:t>
      </w:r>
      <w:r w:rsidR="001A307F">
        <w:rPr>
          <w:color w:val="000000"/>
        </w:rPr>
        <w:t>, прием может быть отменен. В случае непредвиденного отсутствия врача или</w:t>
      </w:r>
      <w:r w:rsidR="00A10319">
        <w:rPr>
          <w:color w:val="000000"/>
        </w:rPr>
        <w:t xml:space="preserve"> </w:t>
      </w:r>
      <w:r w:rsidR="001A307F">
        <w:rPr>
          <w:color w:val="000000"/>
        </w:rPr>
        <w:t>других чрезвычайных обстоятельств</w:t>
      </w:r>
      <w:r w:rsidR="00A10319">
        <w:rPr>
          <w:color w:val="000000"/>
        </w:rPr>
        <w:t>, медсестра предупреждает об этом пациента при первой возможности по контактному телефону, указанному пациентом.</w:t>
      </w:r>
    </w:p>
    <w:p w:rsidR="00A10319" w:rsidRPr="00A10319" w:rsidRDefault="00A10319" w:rsidP="00627D9A">
      <w:pPr>
        <w:jc w:val="both"/>
        <w:rPr>
          <w:b/>
        </w:rPr>
      </w:pPr>
      <w:r>
        <w:rPr>
          <w:color w:val="000000"/>
        </w:rPr>
        <w:t xml:space="preserve">   </w:t>
      </w:r>
      <w:r w:rsidRPr="00A10319">
        <w:rPr>
          <w:b/>
          <w:color w:val="000000"/>
        </w:rPr>
        <w:t>Пациента, находящимся в состоянии алкогольного, наркотического или токсического опьянения медицинские услуги не оказываются.</w:t>
      </w:r>
    </w:p>
    <w:p w:rsidR="00627D9A" w:rsidRDefault="00A10319" w:rsidP="00627D9A">
      <w:pPr>
        <w:jc w:val="both"/>
      </w:pPr>
      <w:r>
        <w:rPr>
          <w:sz w:val="20"/>
          <w:szCs w:val="20"/>
        </w:rPr>
        <w:t xml:space="preserve">    </w:t>
      </w:r>
      <w:r w:rsidRPr="00A10319">
        <w:t>Прием пациентов с острой болью осуществляется по мере высв</w:t>
      </w:r>
      <w:r>
        <w:t>обождения врача.</w:t>
      </w:r>
    </w:p>
    <w:p w:rsidR="00B54E24" w:rsidRDefault="00B54E24" w:rsidP="00627D9A">
      <w:pPr>
        <w:jc w:val="both"/>
        <w:rPr>
          <w:b/>
        </w:rPr>
      </w:pPr>
    </w:p>
    <w:p w:rsidR="00B54E24" w:rsidRDefault="00B54E24" w:rsidP="00627D9A">
      <w:pPr>
        <w:jc w:val="both"/>
        <w:rPr>
          <w:b/>
        </w:rPr>
      </w:pPr>
      <w:r>
        <w:rPr>
          <w:b/>
        </w:rPr>
        <w:t>ПРИЕМ ПАЦИЕНТА</w:t>
      </w:r>
    </w:p>
    <w:p w:rsidR="00B54E24" w:rsidRDefault="00B54E24" w:rsidP="00627D9A">
      <w:pPr>
        <w:jc w:val="both"/>
        <w:rPr>
          <w:b/>
        </w:rPr>
      </w:pPr>
      <w:r>
        <w:t xml:space="preserve">   </w:t>
      </w:r>
      <w:r w:rsidRPr="00B54E24">
        <w:rPr>
          <w:b/>
        </w:rPr>
        <w:t>Запрещ</w:t>
      </w:r>
      <w:r>
        <w:rPr>
          <w:b/>
        </w:rPr>
        <w:t>ается курение за 1,5 часа до приема!</w:t>
      </w:r>
    </w:p>
    <w:p w:rsidR="00B54E24" w:rsidRDefault="00B54E24" w:rsidP="00627D9A">
      <w:pPr>
        <w:jc w:val="both"/>
      </w:pPr>
      <w:r>
        <w:t xml:space="preserve">   Пациент заходит в кабинет только по приглашению лечащего врача или медсестры. Нахождение сопровождающих пациента лиц в кабинете допускается только с разрешения лечащего врача и при условии выполнения всех его указаний.</w:t>
      </w:r>
    </w:p>
    <w:p w:rsidR="00B54E24" w:rsidRDefault="00B54E24" w:rsidP="00627D9A">
      <w:pPr>
        <w:jc w:val="both"/>
      </w:pPr>
      <w:r>
        <w:t xml:space="preserve">   Во время первичного осмотра врач устанавливает предварительный диагноз, определяет методы, объем, прогноз лечения и его приблизительную смету, о чем подробно информирует пациента. Также пациент предупреждается о возможных осложнениях в процессе и после лечения. Результаты осмотра фиксируются в медицинской карте.</w:t>
      </w:r>
    </w:p>
    <w:p w:rsidR="00B54E24" w:rsidRDefault="00B11BE5" w:rsidP="00627D9A">
      <w:pPr>
        <w:jc w:val="both"/>
      </w:pPr>
      <w:r>
        <w:t xml:space="preserve">   Необходимым условием для начала лечения является информированное согласие пациента на медицинское вмешательство. При отказе пациента от медицинского вмешательства ему разъясняются возможные последствия</w:t>
      </w:r>
      <w:r w:rsidR="00DB5642">
        <w:t>, что оформляе</w:t>
      </w:r>
      <w:r>
        <w:t xml:space="preserve">тся в информируемом </w:t>
      </w:r>
      <w:r w:rsidR="00DB5642">
        <w:t>отказе.</w:t>
      </w:r>
    </w:p>
    <w:p w:rsidR="002D4AEF" w:rsidRDefault="00DB5642" w:rsidP="00627D9A">
      <w:pPr>
        <w:jc w:val="both"/>
      </w:pPr>
      <w:r>
        <w:t xml:space="preserve">   Некоторые записи  в медицинской карте и информированном согласии должны заверяться подписью пациента, что означает </w:t>
      </w:r>
      <w:r w:rsidR="002D4AEF">
        <w:t>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прогноз лечения и т. д.). Медицинская карта пациента является собственностью организации и хранится в ООО «</w:t>
      </w:r>
      <w:proofErr w:type="spellStart"/>
      <w:r w:rsidR="002D4AEF">
        <w:t>АлиНА-Д</w:t>
      </w:r>
      <w:proofErr w:type="spellEnd"/>
      <w:r w:rsidR="002D4AEF">
        <w:t xml:space="preserve">». </w:t>
      </w:r>
      <w:proofErr w:type="gramStart"/>
      <w:r w:rsidR="002D4AEF">
        <w:t>При</w:t>
      </w:r>
      <w:proofErr w:type="gramEnd"/>
      <w:r w:rsidR="002D4AEF">
        <w:t xml:space="preserve"> необходимость пациенту в 10-ти </w:t>
      </w:r>
      <w:proofErr w:type="spellStart"/>
      <w:r w:rsidR="002D4AEF">
        <w:t>дневный</w:t>
      </w:r>
      <w:proofErr w:type="spellEnd"/>
      <w:r w:rsidR="002D4AEF">
        <w:t xml:space="preserve"> срок выдается выписка из медицинской карты после его письменного заявления. В случае необходимости пациент может быть направлен в другое медицинское учреждение  для проведения исследований, процедур или операций. В этом случае пациенту выписывается специальное направление.</w:t>
      </w:r>
    </w:p>
    <w:p w:rsidR="00067124" w:rsidRDefault="00067124" w:rsidP="00627D9A">
      <w:pPr>
        <w:jc w:val="both"/>
      </w:pPr>
      <w:r>
        <w:t xml:space="preserve">   Необходимым условием для проведения лечения является точное соблюдение пациентом всех предписаний и рекомендаций врача, обеспечение необходимого уровня гигиены полости рта и правил пользования зубными протезами. Лечащий врач может отказаться от наблюдения и лечения пациента в случае несоблюдения пациентом правил Порядка предоставления медицинских услуг в ООО «</w:t>
      </w:r>
      <w:proofErr w:type="spellStart"/>
      <w:r>
        <w:t>АлиНА-Д</w:t>
      </w:r>
      <w:proofErr w:type="spellEnd"/>
      <w:r>
        <w:t>».</w:t>
      </w:r>
    </w:p>
    <w:p w:rsidR="00067124" w:rsidRDefault="00067124" w:rsidP="00627D9A">
      <w:pPr>
        <w:jc w:val="both"/>
        <w:rPr>
          <w:b/>
        </w:rPr>
      </w:pPr>
      <w:r>
        <w:t xml:space="preserve">  </w:t>
      </w:r>
      <w:r>
        <w:rPr>
          <w:b/>
        </w:rPr>
        <w:t>Во время приема пациент не должен пользоваться мобильным телефоном!</w:t>
      </w:r>
    </w:p>
    <w:p w:rsidR="00067124" w:rsidRDefault="00067124" w:rsidP="00627D9A">
      <w:pPr>
        <w:jc w:val="both"/>
        <w:rPr>
          <w:b/>
        </w:rPr>
      </w:pPr>
    </w:p>
    <w:p w:rsidR="00A2496D" w:rsidRDefault="00067124" w:rsidP="00627D9A">
      <w:pPr>
        <w:jc w:val="both"/>
        <w:rPr>
          <w:b/>
        </w:rPr>
      </w:pPr>
      <w:r>
        <w:rPr>
          <w:b/>
        </w:rPr>
        <w:t>ОПЛАТА</w:t>
      </w:r>
    </w:p>
    <w:p w:rsidR="00A2496D" w:rsidRDefault="00A2496D" w:rsidP="00627D9A">
      <w:pPr>
        <w:jc w:val="both"/>
      </w:pPr>
      <w:r>
        <w:t xml:space="preserve">   Оплата производится в рублях через касс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АлиНА-Д</w:t>
      </w:r>
      <w:proofErr w:type="spellEnd"/>
      <w:r>
        <w:t xml:space="preserve">». Общая стоимость лечения </w:t>
      </w:r>
      <w:proofErr w:type="spellStart"/>
      <w:r>
        <w:t>опреде</w:t>
      </w:r>
      <w:proofErr w:type="spellEnd"/>
      <w:r>
        <w:t>-</w:t>
      </w:r>
    </w:p>
    <w:p w:rsidR="00067124" w:rsidRDefault="00A2496D" w:rsidP="00627D9A">
      <w:pPr>
        <w:jc w:val="both"/>
      </w:pPr>
      <w:proofErr w:type="spellStart"/>
      <w:r>
        <w:t>ляется</w:t>
      </w:r>
      <w:proofErr w:type="spellEnd"/>
      <w:r>
        <w:t xml:space="preserve"> </w:t>
      </w:r>
      <w:r w:rsidR="00067124">
        <w:t xml:space="preserve"> </w:t>
      </w:r>
      <w:r>
        <w:t>согласно плану, составляемому врачом. План лечения является приблизительной сметой.</w:t>
      </w:r>
    </w:p>
    <w:p w:rsidR="00A2496D" w:rsidRDefault="00A2496D" w:rsidP="00627D9A">
      <w:pPr>
        <w:jc w:val="both"/>
      </w:pPr>
      <w:r>
        <w:t xml:space="preserve">   Пациент оплачивает терапевтическое лечение после каждого приема. Оплата осуществляется за проделанные в данное посещение манипуляции по расценкам действующего на момент оплаты прейскуранта. </w:t>
      </w:r>
    </w:p>
    <w:p w:rsidR="00B44EC6" w:rsidRDefault="00A2496D" w:rsidP="00627D9A">
      <w:pPr>
        <w:jc w:val="both"/>
      </w:pPr>
      <w:r>
        <w:t xml:space="preserve">   Оплата ортопедического лечения (зубного протезирования) </w:t>
      </w:r>
      <w:r w:rsidR="00B44EC6">
        <w:t>производится двумя частями: половина суммы после снятия слепков, вторая половина – при установке ортопедической конструкции пациенту.</w:t>
      </w:r>
    </w:p>
    <w:p w:rsidR="00B44EC6" w:rsidRDefault="00B44EC6" w:rsidP="00627D9A">
      <w:pPr>
        <w:jc w:val="both"/>
      </w:pPr>
      <w:r>
        <w:lastRenderedPageBreak/>
        <w:t xml:space="preserve">   Цены прейскуранта могут корректироваться, и не привязаны к дате подписания договора. В случае длительного перерыва в лечении об изменении цен пациент информируется перед очередным приемом  у врача.</w:t>
      </w:r>
    </w:p>
    <w:p w:rsidR="00B44EC6" w:rsidRDefault="00B44EC6" w:rsidP="00627D9A">
      <w:pPr>
        <w:jc w:val="both"/>
      </w:pPr>
    </w:p>
    <w:p w:rsidR="00B44EC6" w:rsidRDefault="00B44EC6" w:rsidP="00627D9A">
      <w:pPr>
        <w:jc w:val="both"/>
        <w:rPr>
          <w:b/>
        </w:rPr>
      </w:pPr>
      <w:r>
        <w:rPr>
          <w:b/>
        </w:rPr>
        <w:t>ГАРАНТИЯ</w:t>
      </w:r>
    </w:p>
    <w:p w:rsidR="00A2496D" w:rsidRDefault="00B44EC6" w:rsidP="00627D9A">
      <w:pPr>
        <w:jc w:val="both"/>
      </w:pPr>
      <w:r>
        <w:t xml:space="preserve">   На терапевтическое лечение (постановка пломб и первичное </w:t>
      </w:r>
      <w:proofErr w:type="spellStart"/>
      <w:r>
        <w:t>эндодонтическое</w:t>
      </w:r>
      <w:proofErr w:type="spellEnd"/>
      <w:r>
        <w:t xml:space="preserve"> лечение (лечение каналов)) устанавливается гарантия один год, если иного не установлено врачом соответствующей записью в медицинской карте.</w:t>
      </w:r>
    </w:p>
    <w:p w:rsidR="000051EB" w:rsidRDefault="00B44EC6" w:rsidP="000051EB">
      <w:pPr>
        <w:jc w:val="both"/>
      </w:pPr>
      <w:r>
        <w:t xml:space="preserve">   На протезирование съемными к</w:t>
      </w:r>
      <w:r w:rsidR="000051EB">
        <w:t>онструкциями устанавливается гарантия 6 месяцев с момента установки конструкции в полости рта, если иного не установлено врачом соответствующей записью в медицинской карте.</w:t>
      </w:r>
    </w:p>
    <w:p w:rsidR="000051EB" w:rsidRDefault="000051EB" w:rsidP="000051EB">
      <w:pPr>
        <w:jc w:val="both"/>
      </w:pPr>
      <w:r>
        <w:t xml:space="preserve">  На протезирование несъемными металлическими, цельнометаллическими и металлокерамическими конструкциями (коронки и мостовидные протезы) устанавливается гарантия один год с момента установки конструкции в полости рта, если иного не установлено врачом соответствующей записью в медицинской карте.</w:t>
      </w:r>
    </w:p>
    <w:p w:rsidR="00B44EC6" w:rsidRDefault="000051EB" w:rsidP="00627D9A">
      <w:pPr>
        <w:jc w:val="both"/>
      </w:pPr>
      <w:r>
        <w:t xml:space="preserve">   Гарантия на несъемные пластмассовые конструкции не устанавливается.</w:t>
      </w:r>
    </w:p>
    <w:p w:rsidR="000051EB" w:rsidRDefault="000051EB" w:rsidP="00627D9A">
      <w:pPr>
        <w:jc w:val="both"/>
      </w:pPr>
      <w:r>
        <w:t xml:space="preserve">   Гарантия устанавливается только на работы</w:t>
      </w:r>
      <w:r w:rsidR="00EF671A">
        <w:t>, имеющие овеществленный результат: пломбы, культевые вкладки, коронки, зубные протезы.</w:t>
      </w:r>
    </w:p>
    <w:p w:rsidR="00EF671A" w:rsidRDefault="00EF671A" w:rsidP="00627D9A">
      <w:pPr>
        <w:jc w:val="both"/>
      </w:pPr>
      <w:r>
        <w:t xml:space="preserve">   Необходимым условием для осуществления гарантии является:</w:t>
      </w:r>
    </w:p>
    <w:p w:rsidR="00EF671A" w:rsidRDefault="00EF671A" w:rsidP="00627D9A">
      <w:pPr>
        <w:jc w:val="both"/>
      </w:pPr>
      <w:r>
        <w:t>- точное соблюдение и выполнение всех предписаний и рекомендаций врача;</w:t>
      </w:r>
    </w:p>
    <w:p w:rsidR="00EF671A" w:rsidRDefault="00EF671A" w:rsidP="00627D9A">
      <w:pPr>
        <w:jc w:val="both"/>
      </w:pPr>
      <w:r>
        <w:t>- последовательное выполнение пациентом всех этапов и сроков стоматологического лечения, рекомендованных врачом. Выбор пациента неоптимального плана лечения и протезирования, изменение сроков и этапов стоматологического лечение отрицательно повлияет на итоговый результат лечения и протезир</w:t>
      </w:r>
      <w:r w:rsidR="0032665D">
        <w:t>ования, и их отдаленный прогноз;</w:t>
      </w:r>
    </w:p>
    <w:p w:rsidR="00EF671A" w:rsidRDefault="00EF671A" w:rsidP="00627D9A">
      <w:pPr>
        <w:jc w:val="both"/>
        <w:rPr>
          <w:u w:val="single"/>
        </w:rPr>
      </w:pPr>
    </w:p>
    <w:p w:rsidR="00EF671A" w:rsidRDefault="00EF671A" w:rsidP="00627D9A">
      <w:pPr>
        <w:jc w:val="both"/>
      </w:pPr>
      <w:r w:rsidRPr="00EF671A">
        <w:rPr>
          <w:u w:val="single"/>
        </w:rPr>
        <w:t>Например</w:t>
      </w:r>
      <w:r>
        <w:t xml:space="preserve">. Если у пациента отсутствуют многие зубы на обеих челюстях и в плане лечения рекомендовано провести протезирование съемными протезами обеих челюстей, а пациент настаивает на протезировании только одной челюсти, таким </w:t>
      </w:r>
      <w:proofErr w:type="gramStart"/>
      <w:r>
        <w:t>образом</w:t>
      </w:r>
      <w:proofErr w:type="gramEnd"/>
      <w:r>
        <w:t xml:space="preserve"> пациент выбирает </w:t>
      </w:r>
      <w:r>
        <w:rPr>
          <w:u w:val="single"/>
        </w:rPr>
        <w:t>неоптимальный вариант лечения</w:t>
      </w:r>
      <w:r w:rsidR="0032665D">
        <w:t>, ведущий к перегрузке зубов на протезируемой челюсти, неполноценному восстановлению жевательной эффективности и скорейшей поломке протеза. В этом случае врач не может гарантировать длительную эксплуатацию съемного протеза.</w:t>
      </w:r>
    </w:p>
    <w:p w:rsidR="0032665D" w:rsidRDefault="0032665D" w:rsidP="00627D9A">
      <w:pPr>
        <w:jc w:val="both"/>
      </w:pPr>
    </w:p>
    <w:p w:rsidR="0032665D" w:rsidRDefault="0032665D" w:rsidP="00627D9A">
      <w:pPr>
        <w:jc w:val="both"/>
      </w:pPr>
      <w:r>
        <w:t>- обеспечения необходимого уровня гигиены полости рта и правил пользования зубными протезами.</w:t>
      </w:r>
    </w:p>
    <w:p w:rsidR="0032665D" w:rsidRDefault="0032665D" w:rsidP="00627D9A">
      <w:pPr>
        <w:jc w:val="both"/>
      </w:pPr>
      <w:r>
        <w:t xml:space="preserve">  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терапевтического лечения, т.е. воспользоваться возможностью сохранить зуб или пульпу зуба, а также избежать дополнительных операций и расходов. </w:t>
      </w:r>
      <w:proofErr w:type="gramStart"/>
      <w:r>
        <w:t>Если в течение оговоренного срока</w:t>
      </w:r>
      <w:r w:rsidR="00A36069">
        <w:t xml:space="preserve"> все же </w:t>
      </w:r>
      <w:r>
        <w:t xml:space="preserve">возникло осложнение, и требуется дополнительное лечение зуба, то пациент оплачивает только новую работу </w:t>
      </w:r>
      <w:r w:rsidR="00A36069">
        <w:t xml:space="preserve"> и не оплачивает переделку ранее сделанной.</w:t>
      </w:r>
      <w:proofErr w:type="gramEnd"/>
      <w:r w:rsidR="00A36069">
        <w:t xml:space="preserve"> При возникновении осложнения пациент обязан немедленно сообщить об этом врачу</w:t>
      </w:r>
      <w:r w:rsidR="00C8632C">
        <w:t>,</w:t>
      </w:r>
      <w:r w:rsidR="00A36069">
        <w:t xml:space="preserve"> и явится на прием к специалисту при первой возможности.</w:t>
      </w:r>
    </w:p>
    <w:p w:rsidR="00A36069" w:rsidRDefault="00A36069" w:rsidP="00627D9A">
      <w:pPr>
        <w:jc w:val="both"/>
      </w:pPr>
    </w:p>
    <w:p w:rsidR="004A4ED3" w:rsidRDefault="00A36069" w:rsidP="00627D9A">
      <w:pPr>
        <w:jc w:val="both"/>
      </w:pPr>
      <w:r>
        <w:rPr>
          <w:u w:val="single"/>
        </w:rPr>
        <w:t>Например</w:t>
      </w:r>
      <w:r>
        <w:t>. При глубоком кариесе, если существует вероятность сохранить зуб «живым», т.е. не удалять нерв, то врач ограничивается сохраняющими операциями, например постановкой лечебной прокладки и пломбированием кариозной полости зуба. В этом случае пациенту удается избежать длительных и дорогостоящих операций, связанных с удалением пульпы и пломбировкой корневых каналов. Однако при неблагоприятном развитии заболевания глубокий кариес может осложниться пульпитом (воспалением нерва зуба)</w:t>
      </w:r>
      <w:r w:rsidR="00C30D35">
        <w:t xml:space="preserve">, что потребует </w:t>
      </w:r>
      <w:proofErr w:type="spellStart"/>
      <w:r w:rsidR="00C30D35">
        <w:t>депульпирования</w:t>
      </w:r>
      <w:proofErr w:type="spellEnd"/>
      <w:r w:rsidR="00C30D35">
        <w:t xml:space="preserve"> зуба и переделки пломбы. Заранее предусмотреть такой ход развития событий невозможно. Если данное осложнение возникло в течение оговоренного гарантийного срока </w:t>
      </w:r>
      <w:proofErr w:type="gramStart"/>
      <w:r w:rsidR="00C30D35">
        <w:t xml:space="preserve">( </w:t>
      </w:r>
      <w:proofErr w:type="gramEnd"/>
      <w:r w:rsidR="00C30D35">
        <w:t>по умолчанию – 1 год на терапевтическое лечение), пациент заплатит только за анестезию и манипуляции, связанные с пломбировкой корневого</w:t>
      </w:r>
      <w:r w:rsidR="004A4ED3">
        <w:t xml:space="preserve"> канала, а пломба будет переделана бесплатно. Возможность сохранить зуб живым стоит риска того, что вам придется еще раз прийти к врачу, тем более стоимость лечения зуба будет такой же, как если бы вам </w:t>
      </w:r>
      <w:proofErr w:type="spellStart"/>
      <w:r w:rsidR="004A4ED3">
        <w:t>депульпировали</w:t>
      </w:r>
      <w:proofErr w:type="spellEnd"/>
      <w:r w:rsidR="004A4ED3">
        <w:t xml:space="preserve"> зуб сразу. Важно, при этом, появиться у врача как можно скорее, чтобы не возникло других осложнений требующих дополнительного лечения или ведущих к потере зуба.</w:t>
      </w:r>
    </w:p>
    <w:p w:rsidR="004A4ED3" w:rsidRDefault="004A4ED3" w:rsidP="00627D9A">
      <w:pPr>
        <w:jc w:val="both"/>
      </w:pPr>
    </w:p>
    <w:p w:rsidR="004A4ED3" w:rsidRDefault="004A4ED3" w:rsidP="00627D9A">
      <w:pPr>
        <w:jc w:val="both"/>
        <w:rPr>
          <w:b/>
        </w:rPr>
      </w:pPr>
      <w:r>
        <w:rPr>
          <w:b/>
        </w:rPr>
        <w:t>ОБРАТИТЕ ВНИМАНИЕ!</w:t>
      </w:r>
    </w:p>
    <w:p w:rsidR="004A4ED3" w:rsidRDefault="004A4ED3" w:rsidP="00627D9A">
      <w:pPr>
        <w:jc w:val="both"/>
      </w:pPr>
    </w:p>
    <w:p w:rsidR="00A36069" w:rsidRDefault="004A4ED3" w:rsidP="00627D9A">
      <w:pPr>
        <w:jc w:val="both"/>
      </w:pPr>
      <w:r>
        <w:t xml:space="preserve">   Гарантия носит индивидуальный характер. Прогноз лечения зуба зависит от состояния пародонта и альвеолярной кости вокруг зуба, от степени сохранности твердых тканей зуба, от успешности ранее проведенного </w:t>
      </w:r>
      <w:proofErr w:type="spellStart"/>
      <w:r>
        <w:t>эндодонтического</w:t>
      </w:r>
      <w:proofErr w:type="spellEnd"/>
      <w:r>
        <w:t xml:space="preserve"> лечения (лечения каналов), от положения зуба в зу</w:t>
      </w:r>
      <w:r w:rsidR="00766B60">
        <w:t xml:space="preserve">бном ряду (наклон, </w:t>
      </w:r>
      <w:proofErr w:type="spellStart"/>
      <w:r w:rsidR="00766B60">
        <w:t>зубоальвеолярное</w:t>
      </w:r>
      <w:proofErr w:type="spellEnd"/>
      <w:r w:rsidR="00766B60">
        <w:t xml:space="preserve"> выдвижение и прочие аномалии).</w:t>
      </w:r>
    </w:p>
    <w:p w:rsidR="00766B60" w:rsidRDefault="00766B60" w:rsidP="00627D9A">
      <w:pPr>
        <w:jc w:val="both"/>
      </w:pPr>
      <w:r>
        <w:t xml:space="preserve"> Сроки службы и отдаленный прогноз стоматологического лечения существенно сокращаются</w:t>
      </w:r>
      <w:r w:rsidR="000F275E">
        <w:t>:</w:t>
      </w:r>
    </w:p>
    <w:p w:rsidR="00766B60" w:rsidRDefault="00766B60" w:rsidP="00627D9A">
      <w:pPr>
        <w:jc w:val="both"/>
      </w:pPr>
      <w:r>
        <w:t xml:space="preserve">- </w:t>
      </w:r>
      <w:r w:rsidR="000F275E">
        <w:t xml:space="preserve">при </w:t>
      </w:r>
      <w:r>
        <w:t>выборе пациентом неоптимального плана лечения (например, при обширном  разрушении зуба</w:t>
      </w:r>
      <w:r w:rsidR="000F275E">
        <w:t xml:space="preserve"> пациенту показано восстановление зуба вкладкой и коронкой, а пациент отказывается и настаивает на восстановлении зуба пломбой);</w:t>
      </w:r>
    </w:p>
    <w:p w:rsidR="000F275E" w:rsidRDefault="000F275E" w:rsidP="00627D9A">
      <w:pPr>
        <w:jc w:val="both"/>
      </w:pPr>
      <w:r>
        <w:t xml:space="preserve">- при анатомических аномалиях (аномальная форма корней зубов, аномальное количество каналов </w:t>
      </w:r>
      <w:proofErr w:type="gramStart"/>
      <w:r>
        <w:t>и(</w:t>
      </w:r>
      <w:proofErr w:type="gramEnd"/>
      <w:r>
        <w:t>или) корней зубов, тонкие и(или) короткие корни ухудшают прогноз и повышают риск потери зуба);</w:t>
      </w:r>
    </w:p>
    <w:p w:rsidR="000F275E" w:rsidRDefault="000F275E" w:rsidP="00627D9A">
      <w:pPr>
        <w:jc w:val="both"/>
      </w:pPr>
      <w:r>
        <w:t xml:space="preserve">- при множественном кариозном поражении, наличии очагов хронической инфекции в полости рта (хронические </w:t>
      </w:r>
      <w:proofErr w:type="spellStart"/>
      <w:r>
        <w:t>парадонтиты</w:t>
      </w:r>
      <w:proofErr w:type="spellEnd"/>
      <w:r>
        <w:t>, периодонтиты, заболев</w:t>
      </w:r>
      <w:r w:rsidR="00514AF4">
        <w:t>ания слюнных желез, височно-нижнечелюстного сустава, при скрученном положении зубов в зубном ряду);</w:t>
      </w:r>
    </w:p>
    <w:p w:rsidR="00514AF4" w:rsidRDefault="00514AF4" w:rsidP="00627D9A">
      <w:pPr>
        <w:jc w:val="both"/>
      </w:pPr>
      <w:r>
        <w:t>- при неграмотной гигиене полости рта. Стоит уточнить, что все искусственные стоматологические конструкции (пломбы, коронки, съемные протезы и т.д.) требуют тщательного г</w:t>
      </w:r>
      <w:r w:rsidR="00C8632C">
        <w:t>игиенического ухода.</w:t>
      </w:r>
    </w:p>
    <w:p w:rsidR="00514AF4" w:rsidRDefault="00514AF4" w:rsidP="00627D9A">
      <w:pPr>
        <w:jc w:val="both"/>
      </w:pPr>
    </w:p>
    <w:p w:rsidR="00514AF4" w:rsidRPr="00A36069" w:rsidRDefault="00514AF4" w:rsidP="00627D9A">
      <w:pPr>
        <w:jc w:val="both"/>
      </w:pPr>
    </w:p>
    <w:sectPr w:rsidR="00514AF4" w:rsidRPr="00A36069" w:rsidSect="00627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D9A"/>
    <w:rsid w:val="000051EB"/>
    <w:rsid w:val="00034A6E"/>
    <w:rsid w:val="00067124"/>
    <w:rsid w:val="000F275E"/>
    <w:rsid w:val="001A307F"/>
    <w:rsid w:val="002D4AEF"/>
    <w:rsid w:val="0032665D"/>
    <w:rsid w:val="00436FEB"/>
    <w:rsid w:val="004A4ED3"/>
    <w:rsid w:val="00514AF4"/>
    <w:rsid w:val="005476F7"/>
    <w:rsid w:val="00623543"/>
    <w:rsid w:val="00627D9A"/>
    <w:rsid w:val="00766B60"/>
    <w:rsid w:val="0078363C"/>
    <w:rsid w:val="00A10319"/>
    <w:rsid w:val="00A2496D"/>
    <w:rsid w:val="00A36069"/>
    <w:rsid w:val="00B11BE5"/>
    <w:rsid w:val="00B44EC6"/>
    <w:rsid w:val="00B54E24"/>
    <w:rsid w:val="00B64FE9"/>
    <w:rsid w:val="00C30D35"/>
    <w:rsid w:val="00C8632C"/>
    <w:rsid w:val="00DB5642"/>
    <w:rsid w:val="00E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B132-B676-41EF-870B-A190C412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Хохлова</dc:creator>
  <cp:lastModifiedBy>Наталья Хохлова</cp:lastModifiedBy>
  <cp:revision>2</cp:revision>
  <cp:lastPrinted>2017-03-27T03:37:00Z</cp:lastPrinted>
  <dcterms:created xsi:type="dcterms:W3CDTF">2017-08-17T13:01:00Z</dcterms:created>
  <dcterms:modified xsi:type="dcterms:W3CDTF">2017-08-17T13:01:00Z</dcterms:modified>
</cp:coreProperties>
</file>